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D0137" w:rsidRPr="0004565A" w:rsidRDefault="0004565A" w:rsidP="0004565A">
      <w:pPr>
        <w:pStyle w:val="NoSpacing"/>
        <w:jc w:val="center"/>
        <w:rPr>
          <w:noProof/>
        </w:rPr>
      </w:pPr>
      <w:bookmarkStart w:id="0" w:name="_GoBack"/>
      <w:bookmarkEnd w:id="0"/>
      <w:r w:rsidRPr="00294664">
        <w:rPr>
          <w:rFonts w:ascii="Algerian" w:hAnsi="Algerian"/>
          <w:b/>
          <w:noProof/>
          <w:color w:val="002060"/>
          <w:sz w:val="28"/>
          <w:szCs w:val="28"/>
        </w:rPr>
        <w:drawing>
          <wp:inline distT="0" distB="0" distL="0" distR="0">
            <wp:extent cx="609600" cy="609600"/>
            <wp:effectExtent l="19050" t="0" r="0" b="0"/>
            <wp:docPr id="8" name="Picture 1" descr="C:\Documents and Settings\Client\My Documents\AAA THE MATRIX\Clip Art\defuniak-sprin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ient\My Documents\AAA THE MATRIX\Clip Art\defuniak-springs logo.jpg"/>
                    <pic:cNvPicPr>
                      <a:picLocks noChangeAspect="1" noChangeArrowheads="1"/>
                    </pic:cNvPicPr>
                  </pic:nvPicPr>
                  <pic:blipFill>
                    <a:blip r:embed="rId7" cstate="print">
                      <a:clrChange>
                        <a:clrFrom>
                          <a:srgbClr val="FFFFFF"/>
                        </a:clrFrom>
                        <a:clrTo>
                          <a:srgbClr val="FFFFFF">
                            <a:alpha val="0"/>
                          </a:srgbClr>
                        </a:clrTo>
                      </a:clrChange>
                      <a:grayscl/>
                      <a:lum contrast="40000"/>
                    </a:blip>
                    <a:srcRect l="13708" t="1497" r="13933" b="2096"/>
                    <a:stretch>
                      <a:fillRect/>
                    </a:stretch>
                  </pic:blipFill>
                  <pic:spPr bwMode="auto">
                    <a:xfrm>
                      <a:off x="0" y="0"/>
                      <a:ext cx="609600" cy="609600"/>
                    </a:xfrm>
                    <a:prstGeom prst="rect">
                      <a:avLst/>
                    </a:prstGeom>
                    <a:noFill/>
                    <a:ln w="9525">
                      <a:noFill/>
                      <a:miter lim="800000"/>
                      <a:headEnd/>
                      <a:tailEnd/>
                    </a:ln>
                  </pic:spPr>
                </pic:pic>
              </a:graphicData>
            </a:graphic>
          </wp:inline>
        </w:drawing>
      </w:r>
      <w:r w:rsidR="00132B1D">
        <w:rPr>
          <w:noProof/>
        </w:rPr>
        <w:t xml:space="preserve">  </w:t>
      </w:r>
      <w:r>
        <w:rPr>
          <w:noProof/>
        </w:rPr>
        <w:t xml:space="preserve">  </w:t>
      </w:r>
      <w:r w:rsidR="00A00B95">
        <w:rPr>
          <w:noProof/>
        </w:rPr>
        <w:drawing>
          <wp:inline distT="0" distB="0" distL="0" distR="0">
            <wp:extent cx="554557" cy="607093"/>
            <wp:effectExtent l="19050" t="0" r="0" b="0"/>
            <wp:docPr id="2" name="Picture 2" descr="cid:image006.png@01CAE621.95DAB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CAE621.95DABC90"/>
                    <pic:cNvPicPr>
                      <a:picLocks noChangeAspect="1" noChangeArrowheads="1"/>
                    </pic:cNvPicPr>
                  </pic:nvPicPr>
                  <pic:blipFill>
                    <a:blip r:embed="rId8" cstate="print">
                      <a:grayscl/>
                      <a:lum contrast="40000"/>
                      <a:extLst>
                        <a:ext uri="{28A0092B-C50C-407E-A947-70E740481C1C}">
                          <a14:useLocalDpi xmlns:a14="http://schemas.microsoft.com/office/drawing/2010/main" val="0"/>
                        </a:ext>
                      </a:extLst>
                    </a:blip>
                    <a:srcRect/>
                    <a:stretch>
                      <a:fillRect/>
                    </a:stretch>
                  </pic:blipFill>
                  <pic:spPr bwMode="auto">
                    <a:xfrm>
                      <a:off x="0" y="0"/>
                      <a:ext cx="557236" cy="610026"/>
                    </a:xfrm>
                    <a:prstGeom prst="rect">
                      <a:avLst/>
                    </a:prstGeom>
                    <a:noFill/>
                    <a:ln>
                      <a:noFill/>
                    </a:ln>
                  </pic:spPr>
                </pic:pic>
              </a:graphicData>
            </a:graphic>
          </wp:inline>
        </w:drawing>
      </w:r>
      <w:r>
        <w:rPr>
          <w:noProof/>
        </w:rPr>
        <w:t xml:space="preserve"> </w:t>
      </w:r>
      <w:r w:rsidR="00132B1D">
        <w:rPr>
          <w:noProof/>
        </w:rPr>
        <w:t xml:space="preserve">    </w:t>
      </w:r>
      <w:r w:rsidR="00132B1D" w:rsidRPr="00132B1D">
        <w:rPr>
          <w:noProof/>
        </w:rPr>
        <w:drawing>
          <wp:inline distT="0" distB="0" distL="0" distR="0">
            <wp:extent cx="647700" cy="647700"/>
            <wp:effectExtent l="19050" t="0" r="0" b="0"/>
            <wp:docPr id="10" name="Picture 5" descr="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Logo.jpg"/>
                    <pic:cNvPicPr/>
                  </pic:nvPicPr>
                  <pic:blipFill>
                    <a:blip r:embed="rId9" cstate="print"/>
                    <a:stretch>
                      <a:fillRect/>
                    </a:stretch>
                  </pic:blipFill>
                  <pic:spPr>
                    <a:xfrm>
                      <a:off x="0" y="0"/>
                      <a:ext cx="647376" cy="647376"/>
                    </a:xfrm>
                    <a:prstGeom prst="rect">
                      <a:avLst/>
                    </a:prstGeom>
                  </pic:spPr>
                </pic:pic>
              </a:graphicData>
            </a:graphic>
          </wp:inline>
        </w:drawing>
      </w:r>
      <w:r w:rsidR="00132B1D">
        <w:rPr>
          <w:noProof/>
        </w:rPr>
        <w:t xml:space="preserve">   </w:t>
      </w:r>
      <w:r w:rsidR="00132B1D">
        <w:rPr>
          <w:rFonts w:ascii="Times New Roman" w:eastAsia="Times New Roman" w:hAnsi="Times New Roman"/>
          <w:noProof/>
          <w:sz w:val="24"/>
          <w:szCs w:val="24"/>
        </w:rPr>
        <w:drawing>
          <wp:inline distT="0" distB="0" distL="0" distR="0">
            <wp:extent cx="1207019" cy="644734"/>
            <wp:effectExtent l="19050" t="0" r="0" b="0"/>
            <wp:docPr id="11" name="24FBBFC1-C199-4852-92F0-738C09808B72" descr="cid:24FBBFC1-C199-4852-92F0-738C09808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FBBFC1-C199-4852-92F0-738C09808B72" descr="cid:24FBBFC1-C199-4852-92F0-738C09808B72"/>
                    <pic:cNvPicPr>
                      <a:picLocks noChangeAspect="1" noChangeArrowheads="1"/>
                    </pic:cNvPicPr>
                  </pic:nvPicPr>
                  <pic:blipFill>
                    <a:blip r:embed="rId10" r:link="rId11" cstate="print"/>
                    <a:srcRect/>
                    <a:stretch>
                      <a:fillRect/>
                    </a:stretch>
                  </pic:blipFill>
                  <pic:spPr bwMode="auto">
                    <a:xfrm>
                      <a:off x="0" y="0"/>
                      <a:ext cx="1207292" cy="644880"/>
                    </a:xfrm>
                    <a:prstGeom prst="rect">
                      <a:avLst/>
                    </a:prstGeom>
                    <a:noFill/>
                    <a:ln w="9525">
                      <a:noFill/>
                      <a:miter lim="800000"/>
                      <a:headEnd/>
                      <a:tailEnd/>
                    </a:ln>
                  </pic:spPr>
                </pic:pic>
              </a:graphicData>
            </a:graphic>
          </wp:inline>
        </w:drawing>
      </w:r>
      <w:r w:rsidR="00132B1D">
        <w:rPr>
          <w:noProof/>
        </w:rPr>
        <w:t xml:space="preserve"> </w:t>
      </w:r>
      <w:r>
        <w:rPr>
          <w:noProof/>
        </w:rPr>
        <w:t xml:space="preserve"> </w:t>
      </w:r>
      <w:r w:rsidR="008D0137">
        <w:rPr>
          <w:noProof/>
        </w:rPr>
        <w:drawing>
          <wp:inline distT="0" distB="0" distL="0" distR="0">
            <wp:extent cx="609600" cy="609600"/>
            <wp:effectExtent l="19050" t="0" r="0" b="0"/>
            <wp:docPr id="5" name="Picture 2" descr="C:\Documents and Settings\Client\My Documents\AAA THE MATRIX\Clip Art\Sheriffs D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ient\My Documents\AAA THE MATRIX\Clip Art\Sheriffs Dept.jpg"/>
                    <pic:cNvPicPr>
                      <a:picLocks noChangeAspect="1" noChangeArrowheads="1"/>
                    </pic:cNvPicPr>
                  </pic:nvPicPr>
                  <pic:blipFill>
                    <a:blip r:embed="rId12" cstate="print">
                      <a:grayscl/>
                      <a:lum contrast="30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r>
        <w:rPr>
          <w:noProof/>
        </w:rPr>
        <w:t xml:space="preserve">  </w:t>
      </w:r>
      <w:r w:rsidR="00132B1D">
        <w:rPr>
          <w:noProof/>
        </w:rPr>
        <w:t xml:space="preserve">  </w:t>
      </w:r>
      <w:r>
        <w:rPr>
          <w:noProof/>
        </w:rPr>
        <w:drawing>
          <wp:inline distT="0" distB="0" distL="0" distR="0">
            <wp:extent cx="581660" cy="552450"/>
            <wp:effectExtent l="19050" t="0" r="8890" b="0"/>
            <wp:docPr id="9" name="Picture 6" descr="C:\Documents and Settings\Client\Local Settings\Temporary Internet Files\Content.Word\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lient\Local Settings\Temporary Internet Files\Content.Word\doc logo.png"/>
                    <pic:cNvPicPr>
                      <a:picLocks noChangeAspect="1" noChangeArrowheads="1"/>
                    </pic:cNvPicPr>
                  </pic:nvPicPr>
                  <pic:blipFill>
                    <a:blip r:embed="rId13" cstate="print">
                      <a:grayscl/>
                      <a:lum contrast="20000"/>
                    </a:blip>
                    <a:srcRect/>
                    <a:stretch>
                      <a:fillRect/>
                    </a:stretch>
                  </pic:blipFill>
                  <pic:spPr bwMode="auto">
                    <a:xfrm>
                      <a:off x="0" y="0"/>
                      <a:ext cx="581660" cy="552450"/>
                    </a:xfrm>
                    <a:prstGeom prst="rect">
                      <a:avLst/>
                    </a:prstGeom>
                    <a:noFill/>
                    <a:ln w="9525">
                      <a:noFill/>
                      <a:miter lim="800000"/>
                      <a:headEnd/>
                      <a:tailEnd/>
                    </a:ln>
                  </pic:spPr>
                </pic:pic>
              </a:graphicData>
            </a:graphic>
          </wp:inline>
        </w:drawing>
      </w:r>
    </w:p>
    <w:p w:rsidR="0004565A" w:rsidRDefault="0004565A" w:rsidP="008D0137">
      <w:pPr>
        <w:jc w:val="center"/>
        <w:rPr>
          <w:rFonts w:ascii="Algerian" w:hAnsi="Algerian"/>
          <w:b/>
          <w:color w:val="000000" w:themeColor="text1"/>
          <w:sz w:val="28"/>
          <w:szCs w:val="28"/>
        </w:rPr>
      </w:pPr>
    </w:p>
    <w:p w:rsidR="00A85E70" w:rsidRDefault="00A85E70" w:rsidP="00A85E70">
      <w:pPr>
        <w:spacing w:line="240" w:lineRule="auto"/>
        <w:contextualSpacing/>
        <w:jc w:val="center"/>
        <w:rPr>
          <w:rFonts w:ascii="Algerian" w:hAnsi="Algerian"/>
          <w:b/>
          <w:color w:val="000000" w:themeColor="text1"/>
          <w:sz w:val="28"/>
          <w:szCs w:val="28"/>
        </w:rPr>
      </w:pPr>
      <w:r>
        <w:rPr>
          <w:rFonts w:ascii="Algerian" w:hAnsi="Algerian"/>
          <w:b/>
          <w:color w:val="000000" w:themeColor="text1"/>
          <w:sz w:val="28"/>
          <w:szCs w:val="28"/>
        </w:rPr>
        <w:t xml:space="preserve">Local law enforcement agencies/City of </w:t>
      </w:r>
      <w:proofErr w:type="spellStart"/>
      <w:r>
        <w:rPr>
          <w:rFonts w:ascii="Algerian" w:hAnsi="Algerian"/>
          <w:b/>
          <w:color w:val="000000" w:themeColor="text1"/>
          <w:sz w:val="28"/>
          <w:szCs w:val="28"/>
        </w:rPr>
        <w:t>dfs</w:t>
      </w:r>
      <w:proofErr w:type="spellEnd"/>
      <w:r>
        <w:rPr>
          <w:rFonts w:ascii="Algerian" w:hAnsi="Algerian"/>
          <w:b/>
          <w:color w:val="000000" w:themeColor="text1"/>
          <w:sz w:val="28"/>
          <w:szCs w:val="28"/>
        </w:rPr>
        <w:t xml:space="preserve"> public works</w:t>
      </w:r>
    </w:p>
    <w:p w:rsidR="00846E06" w:rsidRPr="0004565A" w:rsidRDefault="00846E06" w:rsidP="00A85E70">
      <w:pPr>
        <w:spacing w:line="240" w:lineRule="auto"/>
        <w:contextualSpacing/>
        <w:jc w:val="center"/>
        <w:rPr>
          <w:rFonts w:ascii="Algerian" w:hAnsi="Algerian"/>
          <w:b/>
          <w:color w:val="000000" w:themeColor="text1"/>
          <w:sz w:val="28"/>
          <w:szCs w:val="28"/>
        </w:rPr>
      </w:pPr>
      <w:r w:rsidRPr="0004565A">
        <w:rPr>
          <w:rFonts w:ascii="Algerian" w:hAnsi="Algerian"/>
          <w:b/>
          <w:color w:val="000000" w:themeColor="text1"/>
          <w:sz w:val="28"/>
          <w:szCs w:val="28"/>
        </w:rPr>
        <w:t xml:space="preserve">PARTNERING WITH </w:t>
      </w:r>
      <w:r w:rsidR="00A73736" w:rsidRPr="0004565A">
        <w:rPr>
          <w:rFonts w:ascii="Algerian" w:hAnsi="Algerian"/>
          <w:b/>
          <w:color w:val="000000" w:themeColor="text1"/>
          <w:sz w:val="28"/>
          <w:szCs w:val="28"/>
        </w:rPr>
        <w:t xml:space="preserve">THE </w:t>
      </w:r>
      <w:r w:rsidRPr="0004565A">
        <w:rPr>
          <w:rFonts w:ascii="Algerian" w:hAnsi="Algerian"/>
          <w:b/>
          <w:color w:val="000000" w:themeColor="text1"/>
          <w:sz w:val="28"/>
          <w:szCs w:val="28"/>
        </w:rPr>
        <w:t>MATRIX</w:t>
      </w:r>
    </w:p>
    <w:p w:rsidR="0004565A" w:rsidRPr="00132B1D" w:rsidRDefault="00132B1D" w:rsidP="009962CB">
      <w:pPr>
        <w:pStyle w:val="NoSpacing"/>
        <w:jc w:val="center"/>
        <w:rPr>
          <w:rFonts w:ascii="Times New Roman" w:hAnsi="Times New Roman" w:cs="Times New Roman"/>
          <w:b/>
          <w:sz w:val="28"/>
          <w:szCs w:val="28"/>
        </w:rPr>
      </w:pPr>
      <w:r w:rsidRPr="00132B1D">
        <w:rPr>
          <w:rFonts w:ascii="Times New Roman" w:hAnsi="Times New Roman" w:cs="Times New Roman"/>
          <w:b/>
          <w:sz w:val="28"/>
          <w:szCs w:val="28"/>
        </w:rPr>
        <w:t>APRIL 2</w:t>
      </w:r>
      <w:r w:rsidR="00240830">
        <w:rPr>
          <w:rFonts w:ascii="Times New Roman" w:hAnsi="Times New Roman" w:cs="Times New Roman"/>
          <w:b/>
          <w:sz w:val="28"/>
          <w:szCs w:val="28"/>
        </w:rPr>
        <w:t>9</w:t>
      </w:r>
      <w:r w:rsidRPr="00132B1D">
        <w:rPr>
          <w:rFonts w:ascii="Times New Roman" w:hAnsi="Times New Roman" w:cs="Times New Roman"/>
          <w:b/>
          <w:sz w:val="28"/>
          <w:szCs w:val="28"/>
          <w:vertAlign w:val="superscript"/>
        </w:rPr>
        <w:t>th</w:t>
      </w:r>
      <w:r w:rsidR="00240830">
        <w:rPr>
          <w:rFonts w:ascii="Times New Roman" w:hAnsi="Times New Roman" w:cs="Times New Roman"/>
          <w:b/>
          <w:sz w:val="28"/>
          <w:szCs w:val="28"/>
        </w:rPr>
        <w:t xml:space="preserve"> 2019 8</w:t>
      </w:r>
      <w:r w:rsidRPr="00132B1D">
        <w:rPr>
          <w:rFonts w:ascii="Times New Roman" w:hAnsi="Times New Roman" w:cs="Times New Roman"/>
          <w:b/>
          <w:sz w:val="28"/>
          <w:szCs w:val="28"/>
        </w:rPr>
        <w:t xml:space="preserve">:00am-4:00pm Hosted by Triangle Chevrolet </w:t>
      </w:r>
    </w:p>
    <w:p w:rsidR="00A828F5" w:rsidRPr="009962CB" w:rsidRDefault="00A828F5" w:rsidP="009962CB">
      <w:pPr>
        <w:pStyle w:val="NoSpacing"/>
        <w:jc w:val="center"/>
        <w:rPr>
          <w:rFonts w:ascii="Times New Roman" w:hAnsi="Times New Roman" w:cs="Times New Roman"/>
          <w:sz w:val="36"/>
          <w:szCs w:val="36"/>
        </w:rPr>
      </w:pPr>
      <w:r w:rsidRPr="009962CB">
        <w:rPr>
          <w:rFonts w:ascii="Times New Roman" w:hAnsi="Times New Roman" w:cs="Times New Roman"/>
          <w:sz w:val="36"/>
          <w:szCs w:val="36"/>
        </w:rPr>
        <w:t>Warrant Application</w:t>
      </w:r>
    </w:p>
    <w:p w:rsidR="00A828F5" w:rsidRDefault="00A828F5" w:rsidP="009962CB">
      <w:pPr>
        <w:pStyle w:val="NoSpacing"/>
        <w:jc w:val="center"/>
        <w:rPr>
          <w:rFonts w:ascii="Times New Roman" w:hAnsi="Times New Roman" w:cs="Times New Roman"/>
        </w:rPr>
      </w:pPr>
      <w:r w:rsidRPr="009962CB">
        <w:rPr>
          <w:rFonts w:ascii="Times New Roman" w:hAnsi="Times New Roman" w:cs="Times New Roman"/>
        </w:rPr>
        <w:t xml:space="preserve">(Each charge / </w:t>
      </w:r>
      <w:r w:rsidR="009962CB">
        <w:rPr>
          <w:rFonts w:ascii="Times New Roman" w:hAnsi="Times New Roman" w:cs="Times New Roman"/>
        </w:rPr>
        <w:t>a</w:t>
      </w:r>
      <w:r w:rsidRPr="009962CB">
        <w:rPr>
          <w:rFonts w:ascii="Times New Roman" w:hAnsi="Times New Roman" w:cs="Times New Roman"/>
        </w:rPr>
        <w:t>llegation is $</w:t>
      </w:r>
      <w:r w:rsidR="009962CB" w:rsidRPr="009962CB">
        <w:rPr>
          <w:rFonts w:ascii="Times New Roman" w:hAnsi="Times New Roman" w:cs="Times New Roman"/>
        </w:rPr>
        <w:t>10)</w:t>
      </w:r>
    </w:p>
    <w:p w:rsidR="009962CB" w:rsidRPr="009962CB" w:rsidRDefault="009962CB" w:rsidP="009962CB">
      <w:pPr>
        <w:pStyle w:val="NoSpacing"/>
        <w:jc w:val="center"/>
        <w:rPr>
          <w:rFonts w:ascii="Times New Roman" w:hAnsi="Times New Roman" w:cs="Times New Roman"/>
        </w:rPr>
      </w:pPr>
    </w:p>
    <w:p w:rsidR="00A828F5" w:rsidRDefault="00A828F5" w:rsidP="0004565A">
      <w:pPr>
        <w:jc w:val="center"/>
        <w:rPr>
          <w:rFonts w:ascii="Times New Roman" w:hAnsi="Times New Roman" w:cs="Times New Roman"/>
          <w:sz w:val="24"/>
          <w:szCs w:val="24"/>
        </w:rPr>
      </w:pPr>
      <w:r>
        <w:rPr>
          <w:rFonts w:ascii="Times New Roman" w:hAnsi="Times New Roman" w:cs="Times New Roman"/>
          <w:sz w:val="24"/>
          <w:szCs w:val="24"/>
        </w:rPr>
        <w:t>Jailbird Nominated: __________________________________________________________</w:t>
      </w:r>
    </w:p>
    <w:p w:rsidR="00A828F5" w:rsidRDefault="00A828F5" w:rsidP="0004565A">
      <w:pPr>
        <w:jc w:val="center"/>
        <w:rPr>
          <w:rFonts w:ascii="Times New Roman" w:hAnsi="Times New Roman" w:cs="Times New Roman"/>
          <w:sz w:val="24"/>
          <w:szCs w:val="24"/>
        </w:rPr>
      </w:pPr>
      <w:r>
        <w:rPr>
          <w:rFonts w:ascii="Times New Roman" w:hAnsi="Times New Roman" w:cs="Times New Roman"/>
          <w:sz w:val="24"/>
          <w:szCs w:val="24"/>
        </w:rPr>
        <w:t>Jailbird Charge / Allegation*:_______________________________</w:t>
      </w:r>
      <w:r w:rsidR="001B399C">
        <w:rPr>
          <w:rFonts w:ascii="Times New Roman" w:hAnsi="Times New Roman" w:cs="Times New Roman"/>
          <w:sz w:val="24"/>
          <w:szCs w:val="24"/>
        </w:rPr>
        <w:t>_</w:t>
      </w:r>
      <w:r>
        <w:rPr>
          <w:rFonts w:ascii="Times New Roman" w:hAnsi="Times New Roman" w:cs="Times New Roman"/>
          <w:sz w:val="24"/>
          <w:szCs w:val="24"/>
        </w:rPr>
        <w:t>___________________</w:t>
      </w:r>
    </w:p>
    <w:p w:rsidR="001B399C" w:rsidRDefault="001B399C" w:rsidP="0004565A">
      <w:pPr>
        <w:jc w:val="center"/>
        <w:rPr>
          <w:rFonts w:ascii="Times New Roman" w:hAnsi="Times New Roman" w:cs="Times New Roman"/>
          <w:sz w:val="24"/>
          <w:szCs w:val="24"/>
        </w:rPr>
      </w:pPr>
      <w:r>
        <w:rPr>
          <w:rFonts w:ascii="Times New Roman" w:hAnsi="Times New Roman" w:cs="Times New Roman"/>
          <w:sz w:val="24"/>
          <w:szCs w:val="24"/>
        </w:rPr>
        <w:t>Please suggest a bail amount (just how bad has the jailbird been): $_____________________</w:t>
      </w:r>
    </w:p>
    <w:p w:rsidR="00A828F5" w:rsidRDefault="00A828F5" w:rsidP="0004565A">
      <w:pPr>
        <w:jc w:val="center"/>
        <w:rPr>
          <w:rFonts w:ascii="Times New Roman" w:hAnsi="Times New Roman" w:cs="Times New Roman"/>
          <w:sz w:val="24"/>
          <w:szCs w:val="24"/>
        </w:rPr>
      </w:pPr>
      <w:r>
        <w:rPr>
          <w:rFonts w:ascii="Times New Roman" w:hAnsi="Times New Roman" w:cs="Times New Roman"/>
          <w:sz w:val="24"/>
          <w:szCs w:val="24"/>
        </w:rPr>
        <w:t>Jailbird Phone Number: ___________________________________________</w:t>
      </w:r>
      <w:r w:rsidR="001B399C">
        <w:rPr>
          <w:rFonts w:ascii="Times New Roman" w:hAnsi="Times New Roman" w:cs="Times New Roman"/>
          <w:sz w:val="24"/>
          <w:szCs w:val="24"/>
        </w:rPr>
        <w:t>_</w:t>
      </w:r>
      <w:r>
        <w:rPr>
          <w:rFonts w:ascii="Times New Roman" w:hAnsi="Times New Roman" w:cs="Times New Roman"/>
          <w:sz w:val="24"/>
          <w:szCs w:val="24"/>
        </w:rPr>
        <w:t>___________</w:t>
      </w:r>
    </w:p>
    <w:p w:rsidR="00A828F5" w:rsidRDefault="00A828F5" w:rsidP="0004565A">
      <w:pPr>
        <w:jc w:val="center"/>
        <w:rPr>
          <w:rFonts w:ascii="Times New Roman" w:hAnsi="Times New Roman" w:cs="Times New Roman"/>
          <w:sz w:val="24"/>
          <w:szCs w:val="24"/>
        </w:rPr>
      </w:pPr>
      <w:r>
        <w:rPr>
          <w:rFonts w:ascii="Times New Roman" w:hAnsi="Times New Roman" w:cs="Times New Roman"/>
          <w:sz w:val="24"/>
          <w:szCs w:val="24"/>
        </w:rPr>
        <w:t>Location of Requested Arrest: __________________________________________________</w:t>
      </w:r>
    </w:p>
    <w:p w:rsidR="00A85E70" w:rsidRPr="00132B1D" w:rsidRDefault="00A828F5" w:rsidP="00132B1D">
      <w:pPr>
        <w:jc w:val="center"/>
        <w:rPr>
          <w:rFonts w:ascii="Times New Roman" w:hAnsi="Times New Roman" w:cs="Times New Roman"/>
          <w:sz w:val="24"/>
          <w:szCs w:val="24"/>
        </w:rPr>
      </w:pPr>
      <w:r>
        <w:rPr>
          <w:rFonts w:ascii="Times New Roman" w:hAnsi="Times New Roman" w:cs="Times New Roman"/>
          <w:sz w:val="24"/>
          <w:szCs w:val="24"/>
        </w:rPr>
        <w:t xml:space="preserve">Snitch (This is </w:t>
      </w:r>
      <w:proofErr w:type="gramStart"/>
      <w:r>
        <w:rPr>
          <w:rFonts w:ascii="Times New Roman" w:hAnsi="Times New Roman" w:cs="Times New Roman"/>
          <w:sz w:val="24"/>
          <w:szCs w:val="24"/>
        </w:rPr>
        <w:t>You</w:t>
      </w:r>
      <w:proofErr w:type="gramEnd"/>
      <w:r w:rsidR="0004565A">
        <w:rPr>
          <w:rFonts w:ascii="Times New Roman" w:hAnsi="Times New Roman" w:cs="Times New Roman"/>
          <w:sz w:val="24"/>
          <w:szCs w:val="24"/>
        </w:rPr>
        <w:t xml:space="preserve"> </w:t>
      </w:r>
      <w:r>
        <w:rPr>
          <w:rFonts w:ascii="Times New Roman" w:hAnsi="Times New Roman" w:cs="Times New Roman"/>
          <w:sz w:val="24"/>
          <w:szCs w:val="24"/>
        </w:rPr>
        <w:t>-</w:t>
      </w:r>
      <w:r w:rsidR="0004565A">
        <w:rPr>
          <w:rFonts w:ascii="Times New Roman" w:hAnsi="Times New Roman" w:cs="Times New Roman"/>
          <w:sz w:val="24"/>
          <w:szCs w:val="24"/>
        </w:rPr>
        <w:t xml:space="preserve"> </w:t>
      </w:r>
      <w:r>
        <w:rPr>
          <w:rFonts w:ascii="Times New Roman" w:hAnsi="Times New Roman" w:cs="Times New Roman"/>
          <w:sz w:val="24"/>
          <w:szCs w:val="24"/>
        </w:rPr>
        <w:t>Optional): __________________</w:t>
      </w:r>
      <w:r w:rsidR="0004565A">
        <w:rPr>
          <w:rFonts w:ascii="Times New Roman" w:hAnsi="Times New Roman" w:cs="Times New Roman"/>
          <w:sz w:val="24"/>
          <w:szCs w:val="24"/>
        </w:rPr>
        <w:t>_______________________________</w:t>
      </w:r>
    </w:p>
    <w:p w:rsidR="00A828F5" w:rsidRPr="00A828F5" w:rsidRDefault="00A828F5" w:rsidP="0004565A">
      <w:pPr>
        <w:ind w:left="360"/>
        <w:rPr>
          <w:rFonts w:ascii="Times New Roman" w:hAnsi="Times New Roman" w:cs="Times New Roman"/>
        </w:rPr>
      </w:pPr>
      <w:r w:rsidRPr="00A828F5">
        <w:rPr>
          <w:rFonts w:ascii="Times New Roman" w:hAnsi="Times New Roman" w:cs="Times New Roman"/>
        </w:rPr>
        <w:t>*Please make the charge/allegation as unrealistic sounding as possible. The last thing we want is for someone to believe they are being arrested for an actual felony. Snitches and jailbirds are free to create their own phony charges as long as they are in good humor and taste. This Jail-N-Bail is meant to be in good fun, so please keep with the spirit of the event and keep the charges in good humor and respectful of the jailbird. Examples of phony charges:</w:t>
      </w:r>
    </w:p>
    <w:p w:rsidR="0004565A" w:rsidRPr="0004565A" w:rsidRDefault="0004565A" w:rsidP="0004565A">
      <w:pPr>
        <w:rPr>
          <w:rFonts w:ascii="Times New Roman" w:hAnsi="Times New Roman" w:cs="Times New Roman"/>
        </w:rPr>
        <w:sectPr w:rsidR="0004565A" w:rsidRPr="0004565A" w:rsidSect="000456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828F5" w:rsidRPr="00A828F5" w:rsidRDefault="00A828F5" w:rsidP="00A828F5">
      <w:pPr>
        <w:pStyle w:val="ListParagraph"/>
        <w:numPr>
          <w:ilvl w:val="0"/>
          <w:numId w:val="1"/>
        </w:numPr>
        <w:rPr>
          <w:rFonts w:ascii="Times New Roman" w:hAnsi="Times New Roman" w:cs="Times New Roman"/>
        </w:rPr>
      </w:pPr>
      <w:r w:rsidRPr="00A828F5">
        <w:rPr>
          <w:rFonts w:ascii="Times New Roman" w:hAnsi="Times New Roman" w:cs="Times New Roman"/>
        </w:rPr>
        <w:lastRenderedPageBreak/>
        <w:t xml:space="preserve">Fashion felony for bad wardrobe  </w:t>
      </w:r>
    </w:p>
    <w:p w:rsidR="00A828F5" w:rsidRPr="00A828F5" w:rsidRDefault="00A828F5" w:rsidP="00A828F5">
      <w:pPr>
        <w:pStyle w:val="ListParagraph"/>
        <w:numPr>
          <w:ilvl w:val="0"/>
          <w:numId w:val="1"/>
        </w:numPr>
        <w:rPr>
          <w:rFonts w:ascii="Times New Roman" w:hAnsi="Times New Roman" w:cs="Times New Roman"/>
        </w:rPr>
      </w:pPr>
      <w:r w:rsidRPr="00A828F5">
        <w:rPr>
          <w:rFonts w:ascii="Times New Roman" w:hAnsi="Times New Roman" w:cs="Times New Roman"/>
        </w:rPr>
        <w:t>Wearing pants way too high</w:t>
      </w:r>
    </w:p>
    <w:p w:rsidR="00A828F5" w:rsidRPr="00A828F5" w:rsidRDefault="00A828F5" w:rsidP="00A828F5">
      <w:pPr>
        <w:pStyle w:val="ListParagraph"/>
        <w:numPr>
          <w:ilvl w:val="0"/>
          <w:numId w:val="1"/>
        </w:numPr>
        <w:rPr>
          <w:rFonts w:ascii="Times New Roman" w:hAnsi="Times New Roman" w:cs="Times New Roman"/>
        </w:rPr>
      </w:pPr>
      <w:r w:rsidRPr="00A828F5">
        <w:rPr>
          <w:rFonts w:ascii="Times New Roman" w:hAnsi="Times New Roman" w:cs="Times New Roman"/>
        </w:rPr>
        <w:t>Aging too quickly and not showing it</w:t>
      </w:r>
    </w:p>
    <w:p w:rsidR="00A828F5" w:rsidRPr="00A828F5" w:rsidRDefault="00A828F5" w:rsidP="00A828F5">
      <w:pPr>
        <w:pStyle w:val="ListParagraph"/>
        <w:numPr>
          <w:ilvl w:val="0"/>
          <w:numId w:val="1"/>
        </w:numPr>
        <w:rPr>
          <w:rFonts w:ascii="Times New Roman" w:hAnsi="Times New Roman" w:cs="Times New Roman"/>
        </w:rPr>
      </w:pPr>
      <w:r w:rsidRPr="00A828F5">
        <w:rPr>
          <w:rFonts w:ascii="Times New Roman" w:hAnsi="Times New Roman" w:cs="Times New Roman"/>
        </w:rPr>
        <w:t>Failure to yield at the end of a sentence</w:t>
      </w:r>
    </w:p>
    <w:p w:rsidR="00A828F5" w:rsidRPr="00A828F5" w:rsidRDefault="00A828F5" w:rsidP="00A828F5">
      <w:pPr>
        <w:pStyle w:val="ListParagraph"/>
        <w:numPr>
          <w:ilvl w:val="0"/>
          <w:numId w:val="1"/>
        </w:numPr>
        <w:rPr>
          <w:rFonts w:ascii="Times New Roman" w:hAnsi="Times New Roman" w:cs="Times New Roman"/>
        </w:rPr>
      </w:pPr>
      <w:r w:rsidRPr="00A828F5">
        <w:rPr>
          <w:rFonts w:ascii="Times New Roman" w:hAnsi="Times New Roman" w:cs="Times New Roman"/>
        </w:rPr>
        <w:lastRenderedPageBreak/>
        <w:t>Impersonating a professional</w:t>
      </w:r>
    </w:p>
    <w:p w:rsidR="00A828F5" w:rsidRPr="00A828F5" w:rsidRDefault="00A828F5" w:rsidP="00A828F5">
      <w:pPr>
        <w:pStyle w:val="ListParagraph"/>
        <w:numPr>
          <w:ilvl w:val="0"/>
          <w:numId w:val="1"/>
        </w:numPr>
        <w:rPr>
          <w:rFonts w:ascii="Times New Roman" w:hAnsi="Times New Roman" w:cs="Times New Roman"/>
        </w:rPr>
      </w:pPr>
      <w:r w:rsidRPr="00A828F5">
        <w:rPr>
          <w:rFonts w:ascii="Times New Roman" w:hAnsi="Times New Roman" w:cs="Times New Roman"/>
        </w:rPr>
        <w:t>Trafficking caffeine</w:t>
      </w:r>
    </w:p>
    <w:p w:rsidR="00A828F5" w:rsidRPr="00A828F5" w:rsidRDefault="00A828F5" w:rsidP="00A828F5">
      <w:pPr>
        <w:pStyle w:val="ListParagraph"/>
        <w:numPr>
          <w:ilvl w:val="0"/>
          <w:numId w:val="1"/>
        </w:numPr>
        <w:rPr>
          <w:rFonts w:ascii="Times New Roman" w:hAnsi="Times New Roman" w:cs="Times New Roman"/>
        </w:rPr>
      </w:pPr>
      <w:r w:rsidRPr="00A828F5">
        <w:rPr>
          <w:rFonts w:ascii="Times New Roman" w:hAnsi="Times New Roman" w:cs="Times New Roman"/>
        </w:rPr>
        <w:t>Operating a tongue without a license</w:t>
      </w:r>
    </w:p>
    <w:p w:rsidR="00A828F5" w:rsidRPr="00132B1D" w:rsidRDefault="00A828F5" w:rsidP="00132B1D">
      <w:pPr>
        <w:pStyle w:val="ListParagraph"/>
        <w:numPr>
          <w:ilvl w:val="0"/>
          <w:numId w:val="1"/>
        </w:numPr>
        <w:rPr>
          <w:rFonts w:ascii="Times New Roman" w:hAnsi="Times New Roman" w:cs="Times New Roman"/>
        </w:rPr>
        <w:sectPr w:rsidR="00A828F5" w:rsidRPr="00132B1D" w:rsidSect="00A828F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A828F5">
        <w:rPr>
          <w:rFonts w:ascii="Times New Roman" w:hAnsi="Times New Roman" w:cs="Times New Roman"/>
        </w:rPr>
        <w:t>Impersonating a golfer</w:t>
      </w:r>
    </w:p>
    <w:p w:rsidR="001B399C" w:rsidRDefault="009962CB" w:rsidP="008D0137">
      <w:pPr>
        <w:tabs>
          <w:tab w:val="left" w:pos="1020"/>
        </w:tabs>
        <w:contextualSpacing/>
        <w:rPr>
          <w:rFonts w:ascii="Times New Roman" w:hAnsi="Times New Roman" w:cs="Times New Roman"/>
          <w:color w:val="000000" w:themeColor="text1"/>
        </w:rPr>
      </w:pPr>
      <w:r w:rsidRPr="009962CB">
        <w:rPr>
          <w:rFonts w:ascii="Times New Roman" w:hAnsi="Times New Roman" w:cs="Times New Roman"/>
          <w:color w:val="000000" w:themeColor="text1"/>
        </w:rPr>
        <w:lastRenderedPageBreak/>
        <w:t>Once the jailbird is arrested</w:t>
      </w:r>
      <w:r>
        <w:rPr>
          <w:rFonts w:ascii="Times New Roman" w:hAnsi="Times New Roman" w:cs="Times New Roman"/>
          <w:color w:val="000000" w:themeColor="text1"/>
        </w:rPr>
        <w:t xml:space="preserve">, a judge will review the warrant and set bail based upon the charges that the snitch alleges. </w:t>
      </w:r>
      <w:r w:rsidR="001B399C">
        <w:rPr>
          <w:rFonts w:ascii="Times New Roman" w:hAnsi="Times New Roman" w:cs="Times New Roman"/>
          <w:color w:val="000000" w:themeColor="text1"/>
        </w:rPr>
        <w:t>Next, the jailbird will be placed in a “jail cell”</w:t>
      </w:r>
      <w:r w:rsidR="00A85E70">
        <w:rPr>
          <w:rFonts w:ascii="Times New Roman" w:hAnsi="Times New Roman" w:cs="Times New Roman"/>
          <w:color w:val="000000" w:themeColor="text1"/>
        </w:rPr>
        <w:t xml:space="preserve"> (approximately 30 min. maximum holding time)</w:t>
      </w:r>
      <w:r w:rsidR="001B399C">
        <w:rPr>
          <w:rFonts w:ascii="Times New Roman" w:hAnsi="Times New Roman" w:cs="Times New Roman"/>
          <w:color w:val="000000" w:themeColor="text1"/>
        </w:rPr>
        <w:t xml:space="preserve"> and will call friends and family members to make donations and must “raise bail” in order to be released. Mug shots will be provided to the jailbird.</w:t>
      </w:r>
    </w:p>
    <w:p w:rsidR="008D0137" w:rsidRPr="008D0137" w:rsidRDefault="008D0137" w:rsidP="008D0137">
      <w:pPr>
        <w:tabs>
          <w:tab w:val="left" w:pos="1020"/>
        </w:tabs>
        <w:contextualSpacing/>
        <w:rPr>
          <w:rFonts w:ascii="Times New Roman" w:hAnsi="Times New Roman" w:cs="Times New Roman"/>
          <w:color w:val="000000" w:themeColor="text1"/>
        </w:rPr>
      </w:pPr>
    </w:p>
    <w:p w:rsidR="00A85E70" w:rsidRPr="0004565A" w:rsidRDefault="001B399C" w:rsidP="00A85E70">
      <w:pPr>
        <w:tabs>
          <w:tab w:val="left" w:pos="1020"/>
        </w:tabs>
        <w:contextualSpacing/>
        <w:jc w:val="center"/>
        <w:rPr>
          <w:rFonts w:ascii="Times New Roman" w:hAnsi="Times New Roman" w:cs="Times New Roman"/>
          <w:b/>
          <w:color w:val="000000" w:themeColor="text1"/>
        </w:rPr>
      </w:pPr>
      <w:r w:rsidRPr="0004565A">
        <w:rPr>
          <w:rFonts w:ascii="Times New Roman" w:hAnsi="Times New Roman" w:cs="Times New Roman"/>
          <w:b/>
          <w:color w:val="000000" w:themeColor="text1"/>
        </w:rPr>
        <w:t>PLEASE</w:t>
      </w:r>
      <w:r w:rsidR="00A828F5" w:rsidRPr="0004565A">
        <w:rPr>
          <w:rFonts w:ascii="Times New Roman" w:hAnsi="Times New Roman" w:cs="Times New Roman"/>
          <w:b/>
          <w:color w:val="000000" w:themeColor="text1"/>
        </w:rPr>
        <w:t xml:space="preserve"> DROP OFF THIS FORM AL</w:t>
      </w:r>
      <w:r w:rsidR="00F14CA0">
        <w:rPr>
          <w:rFonts w:ascii="Times New Roman" w:hAnsi="Times New Roman" w:cs="Times New Roman"/>
          <w:b/>
          <w:color w:val="000000" w:themeColor="text1"/>
        </w:rPr>
        <w:t>ONG WITH YOUR APPLICATION FEE OF $10 AT</w:t>
      </w:r>
      <w:r w:rsidR="00A828F5" w:rsidRPr="0004565A">
        <w:rPr>
          <w:rFonts w:ascii="Times New Roman" w:hAnsi="Times New Roman" w:cs="Times New Roman"/>
          <w:b/>
          <w:color w:val="000000" w:themeColor="text1"/>
        </w:rPr>
        <w:t>:</w:t>
      </w:r>
    </w:p>
    <w:p w:rsidR="008D0137" w:rsidRPr="00D065E8" w:rsidRDefault="008D0137" w:rsidP="008D0137">
      <w:pPr>
        <w:tabs>
          <w:tab w:val="left" w:pos="1020"/>
        </w:tabs>
        <w:contextualSpacing/>
        <w:jc w:val="center"/>
        <w:rPr>
          <w:rFonts w:ascii="Times New Roman" w:hAnsi="Times New Roman" w:cs="Times New Roman"/>
          <w:b/>
          <w:color w:val="002060"/>
          <w:sz w:val="12"/>
          <w:szCs w:val="12"/>
        </w:rPr>
      </w:pPr>
    </w:p>
    <w:p w:rsidR="008D0137" w:rsidRDefault="00A828F5" w:rsidP="008D0137">
      <w:pPr>
        <w:tabs>
          <w:tab w:val="left" w:pos="1020"/>
        </w:tabs>
        <w:contextualSpacing/>
        <w:jc w:val="center"/>
        <w:rPr>
          <w:rFonts w:ascii="Times New Roman" w:hAnsi="Times New Roman" w:cs="Times New Roman"/>
          <w:b/>
          <w:color w:val="000000" w:themeColor="text1"/>
        </w:rPr>
      </w:pPr>
      <w:r w:rsidRPr="00A85E70">
        <w:rPr>
          <w:rFonts w:ascii="Times New Roman" w:hAnsi="Times New Roman" w:cs="Times New Roman"/>
          <w:b/>
          <w:i/>
          <w:color w:val="000000" w:themeColor="text1"/>
        </w:rPr>
        <w:t>The Matrix</w:t>
      </w:r>
      <w:r w:rsidR="00A85E70">
        <w:rPr>
          <w:rFonts w:ascii="Times New Roman" w:hAnsi="Times New Roman" w:cs="Times New Roman"/>
          <w:b/>
          <w:color w:val="000000" w:themeColor="text1"/>
        </w:rPr>
        <w:t xml:space="preserve"> </w:t>
      </w:r>
      <w:r w:rsidRPr="008D0137">
        <w:rPr>
          <w:rFonts w:ascii="Times New Roman" w:hAnsi="Times New Roman" w:cs="Times New Roman"/>
          <w:b/>
          <w:color w:val="000000" w:themeColor="text1"/>
        </w:rPr>
        <w:t>- 37 North 9</w:t>
      </w:r>
      <w:r w:rsidRPr="008D0137">
        <w:rPr>
          <w:rFonts w:ascii="Times New Roman" w:hAnsi="Times New Roman" w:cs="Times New Roman"/>
          <w:b/>
          <w:color w:val="000000" w:themeColor="text1"/>
          <w:vertAlign w:val="superscript"/>
        </w:rPr>
        <w:t>th</w:t>
      </w:r>
      <w:r w:rsidRPr="008D0137">
        <w:rPr>
          <w:rFonts w:ascii="Times New Roman" w:hAnsi="Times New Roman" w:cs="Times New Roman"/>
          <w:b/>
          <w:color w:val="000000" w:themeColor="text1"/>
        </w:rPr>
        <w:t xml:space="preserve"> Street – Attn. Candy Nowling</w:t>
      </w:r>
    </w:p>
    <w:p w:rsidR="00A85E70" w:rsidRDefault="00A85E70" w:rsidP="008D0137">
      <w:pPr>
        <w:tabs>
          <w:tab w:val="left" w:pos="1020"/>
        </w:tabs>
        <w:contextualSpacing/>
        <w:jc w:val="center"/>
        <w:rPr>
          <w:rFonts w:ascii="Times New Roman" w:hAnsi="Times New Roman" w:cs="Times New Roman"/>
          <w:b/>
          <w:color w:val="000000" w:themeColor="text1"/>
        </w:rPr>
      </w:pPr>
      <w:r w:rsidRPr="00A85E70">
        <w:rPr>
          <w:rFonts w:ascii="Times New Roman" w:hAnsi="Times New Roman" w:cs="Times New Roman"/>
          <w:b/>
          <w:i/>
          <w:color w:val="000000" w:themeColor="text1"/>
        </w:rPr>
        <w:t>The DFS Police Dept.</w:t>
      </w:r>
      <w:r>
        <w:rPr>
          <w:rFonts w:ascii="Times New Roman" w:hAnsi="Times New Roman" w:cs="Times New Roman"/>
          <w:b/>
          <w:color w:val="000000" w:themeColor="text1"/>
        </w:rPr>
        <w:t xml:space="preserve"> - </w:t>
      </w:r>
      <w:r w:rsidRPr="00A85E70">
        <w:rPr>
          <w:rFonts w:ascii="Times New Roman" w:hAnsi="Times New Roman" w:cs="Times New Roman"/>
          <w:b/>
          <w:color w:val="000000" w:themeColor="text1"/>
        </w:rPr>
        <w:t xml:space="preserve">355 E Nelson Ave </w:t>
      </w:r>
      <w:r>
        <w:rPr>
          <w:rFonts w:ascii="Times New Roman" w:hAnsi="Times New Roman" w:cs="Times New Roman"/>
          <w:b/>
          <w:color w:val="000000" w:themeColor="text1"/>
        </w:rPr>
        <w:t>– Attn. Lt. Richard Black</w:t>
      </w:r>
    </w:p>
    <w:p w:rsidR="00A85E70" w:rsidRDefault="00A85E70" w:rsidP="008D0137">
      <w:pPr>
        <w:tabs>
          <w:tab w:val="left" w:pos="1020"/>
        </w:tabs>
        <w:contextualSpacing/>
        <w:jc w:val="center"/>
        <w:rPr>
          <w:rFonts w:ascii="Times New Roman" w:hAnsi="Times New Roman" w:cs="Times New Roman"/>
          <w:b/>
          <w:color w:val="000000" w:themeColor="text1"/>
        </w:rPr>
      </w:pPr>
      <w:r w:rsidRPr="00A85E70">
        <w:rPr>
          <w:rFonts w:ascii="Times New Roman" w:hAnsi="Times New Roman" w:cs="Times New Roman"/>
          <w:b/>
          <w:i/>
          <w:color w:val="000000" w:themeColor="text1"/>
        </w:rPr>
        <w:t>Walton Co. Sheriff’s Dept.</w:t>
      </w:r>
      <w:r>
        <w:rPr>
          <w:rFonts w:ascii="Times New Roman" w:hAnsi="Times New Roman" w:cs="Times New Roman"/>
          <w:b/>
          <w:color w:val="000000" w:themeColor="text1"/>
        </w:rPr>
        <w:t xml:space="preserve"> - </w:t>
      </w:r>
      <w:r w:rsidRPr="00A85E70">
        <w:rPr>
          <w:rFonts w:ascii="Times New Roman" w:hAnsi="Times New Roman" w:cs="Times New Roman"/>
          <w:b/>
          <w:color w:val="222222"/>
          <w:shd w:val="clear" w:color="auto" w:fill="FFFFFF"/>
        </w:rPr>
        <w:t>752 Triple G Rd</w:t>
      </w:r>
      <w:r>
        <w:rPr>
          <w:rFonts w:ascii="Times New Roman" w:hAnsi="Times New Roman" w:cs="Times New Roman"/>
          <w:b/>
          <w:color w:val="222222"/>
          <w:shd w:val="clear" w:color="auto" w:fill="FFFFFF"/>
        </w:rPr>
        <w:t>.</w:t>
      </w:r>
      <w:r w:rsidR="00240830">
        <w:rPr>
          <w:rFonts w:ascii="Times New Roman" w:hAnsi="Times New Roman" w:cs="Times New Roman"/>
          <w:b/>
          <w:color w:val="000000" w:themeColor="text1"/>
        </w:rPr>
        <w:t xml:space="preserve"> – Attn. </w:t>
      </w:r>
      <w:r>
        <w:rPr>
          <w:rFonts w:ascii="Times New Roman" w:hAnsi="Times New Roman" w:cs="Times New Roman"/>
          <w:b/>
          <w:color w:val="000000" w:themeColor="text1"/>
        </w:rPr>
        <w:t>Deputy Harold Shover</w:t>
      </w:r>
    </w:p>
    <w:p w:rsidR="008D0137" w:rsidRPr="00D065E8" w:rsidRDefault="008D0137" w:rsidP="008D0137">
      <w:pPr>
        <w:tabs>
          <w:tab w:val="left" w:pos="1020"/>
        </w:tabs>
        <w:contextualSpacing/>
        <w:jc w:val="center"/>
        <w:rPr>
          <w:rFonts w:ascii="Times New Roman" w:hAnsi="Times New Roman" w:cs="Times New Roman"/>
          <w:b/>
          <w:color w:val="000000" w:themeColor="text1"/>
          <w:sz w:val="12"/>
          <w:szCs w:val="12"/>
        </w:rPr>
      </w:pPr>
    </w:p>
    <w:p w:rsidR="00D065E8" w:rsidRPr="00D065E8" w:rsidRDefault="001B399C" w:rsidP="00132B1D">
      <w:pPr>
        <w:tabs>
          <w:tab w:val="left" w:pos="1020"/>
        </w:tabs>
        <w:contextualSpacing/>
        <w:jc w:val="center"/>
        <w:rPr>
          <w:rFonts w:ascii="Times New Roman" w:hAnsi="Times New Roman" w:cs="Times New Roman"/>
          <w:b/>
          <w:color w:val="000000" w:themeColor="text1"/>
          <w:sz w:val="20"/>
          <w:szCs w:val="20"/>
        </w:rPr>
      </w:pPr>
      <w:r w:rsidRPr="00570C64">
        <w:rPr>
          <w:rFonts w:ascii="Times New Roman" w:hAnsi="Times New Roman" w:cs="Times New Roman"/>
          <w:b/>
          <w:color w:val="000000" w:themeColor="text1"/>
          <w:sz w:val="24"/>
          <w:szCs w:val="24"/>
        </w:rPr>
        <w:t>If you have further questions please contact Candy Nowling at (850) 307-8100.</w:t>
      </w:r>
    </w:p>
    <w:p w:rsidR="001B399C" w:rsidRDefault="001B399C" w:rsidP="008D0137">
      <w:pPr>
        <w:tabs>
          <w:tab w:val="left" w:pos="1020"/>
        </w:tabs>
        <w:contextualSpacing/>
        <w:jc w:val="center"/>
        <w:rPr>
          <w:rFonts w:ascii="Times New Roman" w:hAnsi="Times New Roman" w:cs="Times New Roman"/>
          <w:b/>
          <w:color w:val="000000" w:themeColor="text1"/>
          <w:sz w:val="24"/>
          <w:szCs w:val="24"/>
        </w:rPr>
      </w:pPr>
      <w:r w:rsidRPr="001B399C">
        <w:rPr>
          <w:rFonts w:ascii="Times New Roman" w:hAnsi="Times New Roman" w:cs="Times New Roman"/>
          <w:b/>
          <w:color w:val="000000" w:themeColor="text1"/>
          <w:sz w:val="24"/>
          <w:szCs w:val="24"/>
        </w:rPr>
        <w:t>ALL PROCEEDS BENEFIT THE MATRIX COMMUNITY OUTREACH CENTER</w:t>
      </w:r>
    </w:p>
    <w:p w:rsidR="00132B1D" w:rsidRPr="00091D44" w:rsidRDefault="00132B1D" w:rsidP="00132B1D">
      <w:pPr>
        <w:tabs>
          <w:tab w:val="left" w:pos="1020"/>
        </w:tabs>
        <w:contextualSpacing/>
        <w:jc w:val="center"/>
        <w:rPr>
          <w:rFonts w:ascii="Algerian" w:hAnsi="Algerian"/>
          <w:b/>
          <w:color w:val="002060"/>
          <w:sz w:val="24"/>
          <w:szCs w:val="24"/>
          <w:u w:val="single"/>
        </w:rPr>
      </w:pPr>
      <w:r w:rsidRPr="00132B1D">
        <w:rPr>
          <w:rFonts w:ascii="Times New Roman" w:hAnsi="Times New Roman" w:cs="Times New Roman"/>
          <w:b/>
          <w:noProof/>
          <w:color w:val="000000" w:themeColor="text1"/>
          <w:sz w:val="24"/>
          <w:szCs w:val="24"/>
        </w:rPr>
        <w:drawing>
          <wp:inline distT="0" distB="0" distL="0" distR="0">
            <wp:extent cx="4010025" cy="742950"/>
            <wp:effectExtent l="19050" t="0" r="9525" b="0"/>
            <wp:docPr id="4" name="Picture 3" descr="C:\Users\mearstf\AppData\Local\Microsoft\Windows\Temporary Internet Files\Content.Outlook\4FSTLZL0\The Matrix 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rstf\AppData\Local\Microsoft\Windows\Temporary Internet Files\Content.Outlook\4FSTLZL0\The Matrix Logo (2).jpeg"/>
                    <pic:cNvPicPr>
                      <a:picLocks noChangeAspect="1" noChangeArrowheads="1"/>
                    </pic:cNvPicPr>
                  </pic:nvPicPr>
                  <pic:blipFill>
                    <a:blip r:embed="rId14" cstate="print">
                      <a:grayscl/>
                      <a:lum contrast="30000"/>
                      <a:extLst>
                        <a:ext uri="{28A0092B-C50C-407E-A947-70E740481C1C}">
                          <a14:useLocalDpi xmlns:a14="http://schemas.microsoft.com/office/drawing/2010/main" val="0"/>
                        </a:ext>
                      </a:extLst>
                    </a:blip>
                    <a:srcRect b="10937"/>
                    <a:stretch>
                      <a:fillRect/>
                    </a:stretch>
                  </pic:blipFill>
                  <pic:spPr bwMode="auto">
                    <a:xfrm>
                      <a:off x="0" y="0"/>
                      <a:ext cx="4010025" cy="742950"/>
                    </a:xfrm>
                    <a:prstGeom prst="rect">
                      <a:avLst/>
                    </a:prstGeom>
                    <a:noFill/>
                    <a:ln>
                      <a:noFill/>
                    </a:ln>
                  </pic:spPr>
                </pic:pic>
              </a:graphicData>
            </a:graphic>
          </wp:inline>
        </w:drawing>
      </w:r>
    </w:p>
    <w:sectPr w:rsidR="00132B1D" w:rsidRPr="00091D44" w:rsidSect="008D0137">
      <w:type w:val="continuous"/>
      <w:pgSz w:w="12240" w:h="15840"/>
      <w:pgMar w:top="144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A18"/>
    <w:multiLevelType w:val="hybridMultilevel"/>
    <w:tmpl w:val="F1E8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73CF0"/>
    <w:multiLevelType w:val="hybridMultilevel"/>
    <w:tmpl w:val="0FDC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6B"/>
    <w:rsid w:val="000250B7"/>
    <w:rsid w:val="00025C6A"/>
    <w:rsid w:val="0004565A"/>
    <w:rsid w:val="00054D7C"/>
    <w:rsid w:val="00091D44"/>
    <w:rsid w:val="000E505E"/>
    <w:rsid w:val="0013019B"/>
    <w:rsid w:val="00132B1D"/>
    <w:rsid w:val="001745D4"/>
    <w:rsid w:val="001B399C"/>
    <w:rsid w:val="001C738B"/>
    <w:rsid w:val="00202F86"/>
    <w:rsid w:val="0023110C"/>
    <w:rsid w:val="00240830"/>
    <w:rsid w:val="00254FF9"/>
    <w:rsid w:val="0026067D"/>
    <w:rsid w:val="00294664"/>
    <w:rsid w:val="002A596F"/>
    <w:rsid w:val="004459DB"/>
    <w:rsid w:val="004E7A7B"/>
    <w:rsid w:val="00554EB2"/>
    <w:rsid w:val="00570C64"/>
    <w:rsid w:val="00571031"/>
    <w:rsid w:val="005E398C"/>
    <w:rsid w:val="006B7523"/>
    <w:rsid w:val="006E1D37"/>
    <w:rsid w:val="007709D8"/>
    <w:rsid w:val="0083670E"/>
    <w:rsid w:val="00846E06"/>
    <w:rsid w:val="00870893"/>
    <w:rsid w:val="00894AEF"/>
    <w:rsid w:val="008D0137"/>
    <w:rsid w:val="00952884"/>
    <w:rsid w:val="009938FA"/>
    <w:rsid w:val="009962CB"/>
    <w:rsid w:val="009D1DB3"/>
    <w:rsid w:val="00A00B95"/>
    <w:rsid w:val="00A155F9"/>
    <w:rsid w:val="00A4348A"/>
    <w:rsid w:val="00A73736"/>
    <w:rsid w:val="00A828F5"/>
    <w:rsid w:val="00A85E70"/>
    <w:rsid w:val="00BD63BC"/>
    <w:rsid w:val="00C605F2"/>
    <w:rsid w:val="00C77BD3"/>
    <w:rsid w:val="00C93C84"/>
    <w:rsid w:val="00CA01A7"/>
    <w:rsid w:val="00D065E8"/>
    <w:rsid w:val="00D33F07"/>
    <w:rsid w:val="00D3456B"/>
    <w:rsid w:val="00D37C91"/>
    <w:rsid w:val="00D449EC"/>
    <w:rsid w:val="00D6167A"/>
    <w:rsid w:val="00D91F09"/>
    <w:rsid w:val="00DB4437"/>
    <w:rsid w:val="00DC54B5"/>
    <w:rsid w:val="00E2165D"/>
    <w:rsid w:val="00EA47A3"/>
    <w:rsid w:val="00EE75D9"/>
    <w:rsid w:val="00F1441B"/>
    <w:rsid w:val="00F14CA0"/>
    <w:rsid w:val="00F3686B"/>
    <w:rsid w:val="00F8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0,#a0836e,#a86e51,#f76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6B"/>
    <w:rPr>
      <w:rFonts w:ascii="Tahoma" w:hAnsi="Tahoma" w:cs="Tahoma"/>
      <w:sz w:val="16"/>
      <w:szCs w:val="16"/>
    </w:rPr>
  </w:style>
  <w:style w:type="paragraph" w:styleId="Header">
    <w:name w:val="header"/>
    <w:basedOn w:val="Normal"/>
    <w:link w:val="HeaderChar"/>
    <w:uiPriority w:val="99"/>
    <w:semiHidden/>
    <w:unhideWhenUsed/>
    <w:rsid w:val="00F3686B"/>
    <w:pPr>
      <w:tabs>
        <w:tab w:val="center" w:pos="4680"/>
        <w:tab w:val="right" w:pos="9360"/>
      </w:tabs>
      <w:spacing w:after="0" w:line="240" w:lineRule="auto"/>
    </w:pPr>
    <w:rPr>
      <w:i/>
      <w:iCs/>
      <w:sz w:val="20"/>
      <w:szCs w:val="20"/>
      <w:lang w:bidi="en-US"/>
    </w:rPr>
  </w:style>
  <w:style w:type="character" w:customStyle="1" w:styleId="HeaderChar">
    <w:name w:val="Header Char"/>
    <w:basedOn w:val="DefaultParagraphFont"/>
    <w:link w:val="Header"/>
    <w:uiPriority w:val="99"/>
    <w:semiHidden/>
    <w:rsid w:val="00F3686B"/>
    <w:rPr>
      <w:rFonts w:eastAsiaTheme="minorEastAsia"/>
      <w:i/>
      <w:iCs/>
      <w:sz w:val="20"/>
      <w:szCs w:val="20"/>
      <w:lang w:bidi="en-US"/>
    </w:rPr>
  </w:style>
  <w:style w:type="paragraph" w:styleId="NoSpacing">
    <w:name w:val="No Spacing"/>
    <w:uiPriority w:val="1"/>
    <w:qFormat/>
    <w:rsid w:val="00BD63BC"/>
    <w:pPr>
      <w:spacing w:after="0" w:line="240" w:lineRule="auto"/>
    </w:pPr>
  </w:style>
  <w:style w:type="paragraph" w:styleId="ListParagraph">
    <w:name w:val="List Paragraph"/>
    <w:basedOn w:val="Normal"/>
    <w:uiPriority w:val="34"/>
    <w:qFormat/>
    <w:rsid w:val="00A828F5"/>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6B"/>
    <w:rPr>
      <w:rFonts w:ascii="Tahoma" w:hAnsi="Tahoma" w:cs="Tahoma"/>
      <w:sz w:val="16"/>
      <w:szCs w:val="16"/>
    </w:rPr>
  </w:style>
  <w:style w:type="paragraph" w:styleId="Header">
    <w:name w:val="header"/>
    <w:basedOn w:val="Normal"/>
    <w:link w:val="HeaderChar"/>
    <w:uiPriority w:val="99"/>
    <w:semiHidden/>
    <w:unhideWhenUsed/>
    <w:rsid w:val="00F3686B"/>
    <w:pPr>
      <w:tabs>
        <w:tab w:val="center" w:pos="4680"/>
        <w:tab w:val="right" w:pos="9360"/>
      </w:tabs>
      <w:spacing w:after="0" w:line="240" w:lineRule="auto"/>
    </w:pPr>
    <w:rPr>
      <w:i/>
      <w:iCs/>
      <w:sz w:val="20"/>
      <w:szCs w:val="20"/>
      <w:lang w:bidi="en-US"/>
    </w:rPr>
  </w:style>
  <w:style w:type="character" w:customStyle="1" w:styleId="HeaderChar">
    <w:name w:val="Header Char"/>
    <w:basedOn w:val="DefaultParagraphFont"/>
    <w:link w:val="Header"/>
    <w:uiPriority w:val="99"/>
    <w:semiHidden/>
    <w:rsid w:val="00F3686B"/>
    <w:rPr>
      <w:rFonts w:eastAsiaTheme="minorEastAsia"/>
      <w:i/>
      <w:iCs/>
      <w:sz w:val="20"/>
      <w:szCs w:val="20"/>
      <w:lang w:bidi="en-US"/>
    </w:rPr>
  </w:style>
  <w:style w:type="paragraph" w:styleId="NoSpacing">
    <w:name w:val="No Spacing"/>
    <w:uiPriority w:val="1"/>
    <w:qFormat/>
    <w:rsid w:val="00BD63BC"/>
    <w:pPr>
      <w:spacing w:after="0" w:line="240" w:lineRule="auto"/>
    </w:pPr>
  </w:style>
  <w:style w:type="paragraph" w:styleId="ListParagraph">
    <w:name w:val="List Paragraph"/>
    <w:basedOn w:val="Normal"/>
    <w:uiPriority w:val="34"/>
    <w:qFormat/>
    <w:rsid w:val="00A828F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24FBBFC1-C199-4852-92F0-738C09808B7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4AE9-3852-4B21-A429-3F9EECCB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Tillman F. Mears</dc:creator>
  <cp:lastModifiedBy>Brandon</cp:lastModifiedBy>
  <cp:revision>2</cp:revision>
  <cp:lastPrinted>2015-03-05T14:18:00Z</cp:lastPrinted>
  <dcterms:created xsi:type="dcterms:W3CDTF">2016-02-18T23:44:00Z</dcterms:created>
  <dcterms:modified xsi:type="dcterms:W3CDTF">2016-02-18T23:44:00Z</dcterms:modified>
</cp:coreProperties>
</file>